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53650298"/>
        <w:placeholder>
          <w:docPart w:val="DefaultPlaceholder_-1854013440"/>
        </w:placeholder>
      </w:sdtPr>
      <w:sdtContent>
        <w:tbl>
          <w:tblPr>
            <w:tblStyle w:val="Tabel-Gitter"/>
            <w:tblW w:w="0" w:type="auto"/>
            <w:tblLook w:val="04A0" w:firstRow="1" w:lastRow="0" w:firstColumn="1" w:lastColumn="0" w:noHBand="0" w:noVBand="1"/>
          </w:tblPr>
          <w:tblGrid>
            <w:gridCol w:w="1924"/>
            <w:gridCol w:w="1333"/>
            <w:gridCol w:w="2010"/>
            <w:gridCol w:w="1740"/>
            <w:gridCol w:w="1273"/>
            <w:gridCol w:w="1348"/>
          </w:tblGrid>
          <w:tr w:rsidR="00353695" w14:paraId="2194E57E" w14:textId="77777777" w:rsidTr="00521CA0">
            <w:tc>
              <w:tcPr>
                <w:tcW w:w="1924" w:type="dxa"/>
              </w:tcPr>
              <w:p w14:paraId="3EFAAD6B" w14:textId="3768107D" w:rsidR="00353695" w:rsidRDefault="00353695" w:rsidP="00521CA0"/>
            </w:tc>
            <w:tc>
              <w:tcPr>
                <w:tcW w:w="6356" w:type="dxa"/>
                <w:gridSpan w:val="4"/>
              </w:tcPr>
              <w:p w14:paraId="31DBA9BB" w14:textId="77777777" w:rsidR="00353695" w:rsidRPr="00E567BB" w:rsidRDefault="00353695" w:rsidP="00353695">
                <w:pPr>
                  <w:pStyle w:val="NormalWeb"/>
                  <w:widowControl w:val="0"/>
                  <w:rPr>
                    <w:rFonts w:eastAsiaTheme="minorHAnsi"/>
                    <w:bCs/>
                    <w:lang w:eastAsia="en-US"/>
                  </w:rPr>
                </w:pPr>
                <w:r>
                  <w:t xml:space="preserve">Emne: </w:t>
                </w:r>
                <w:commentRangeStart w:id="0"/>
                <w:r w:rsidRPr="008E0891">
                  <w:rPr>
                    <w:color w:val="FF0000"/>
                  </w:rPr>
                  <w:t xml:space="preserve">Certificeret kopi </w:t>
                </w:r>
                <w:commentRangeEnd w:id="0"/>
                <w:r w:rsidR="008F7DEB" w:rsidRPr="008E0891">
                  <w:rPr>
                    <w:rStyle w:val="Kommentarhenvisning"/>
                    <w:rFonts w:asciiTheme="minorHAnsi" w:eastAsiaTheme="minorHAnsi" w:hAnsiTheme="minorHAnsi" w:cstheme="minorBidi"/>
                    <w:color w:val="FF0000"/>
                    <w:lang w:eastAsia="en-US"/>
                  </w:rPr>
                  <w:commentReference w:id="0"/>
                </w:r>
              </w:p>
            </w:tc>
            <w:tc>
              <w:tcPr>
                <w:tcW w:w="1348" w:type="dxa"/>
                <w:vMerge w:val="restart"/>
              </w:tcPr>
              <w:p w14:paraId="530B25D4" w14:textId="77777777" w:rsidR="00353695" w:rsidRDefault="00353695" w:rsidP="00521CA0">
                <w:r>
                  <w:t>Niveau: Instruks</w:t>
                </w:r>
              </w:p>
              <w:p w14:paraId="6DB70703" w14:textId="77777777" w:rsidR="00353695" w:rsidRDefault="00353695" w:rsidP="00521CA0">
                <w:r>
                  <w:t xml:space="preserve">Godkendt af: </w:t>
                </w:r>
              </w:p>
            </w:tc>
          </w:tr>
          <w:tr w:rsidR="00353695" w14:paraId="38A9912D" w14:textId="77777777" w:rsidTr="00521CA0">
            <w:tc>
              <w:tcPr>
                <w:tcW w:w="1924" w:type="dxa"/>
              </w:tcPr>
              <w:p w14:paraId="6834DFB9" w14:textId="77777777" w:rsidR="00353695" w:rsidRPr="00E567BB" w:rsidRDefault="00353695" w:rsidP="00521CA0">
                <w:r w:rsidRPr="00E567BB">
                  <w:t xml:space="preserve">Dokumentbrugere: </w:t>
                </w:r>
                <w:r>
                  <w:t>OUH</w:t>
                </w:r>
              </w:p>
              <w:p w14:paraId="4F77AAF3" w14:textId="77777777" w:rsidR="00353695" w:rsidRDefault="00353695" w:rsidP="00521CA0">
                <w:r w:rsidRPr="00E567BB">
                  <w:t>Læseadgang: Alle</w:t>
                </w:r>
              </w:p>
            </w:tc>
            <w:tc>
              <w:tcPr>
                <w:tcW w:w="1333" w:type="dxa"/>
              </w:tcPr>
              <w:p w14:paraId="3CE617F3" w14:textId="77777777" w:rsidR="00353695" w:rsidRDefault="00353695" w:rsidP="00521CA0">
                <w:r>
                  <w:t>Forfatter:</w:t>
                </w:r>
              </w:p>
              <w:p w14:paraId="62319FCA" w14:textId="77777777" w:rsidR="00353695" w:rsidRDefault="00353695" w:rsidP="00521CA0"/>
            </w:tc>
            <w:tc>
              <w:tcPr>
                <w:tcW w:w="2010" w:type="dxa"/>
              </w:tcPr>
              <w:p w14:paraId="24CBF269" w14:textId="77777777" w:rsidR="00353695" w:rsidRDefault="00353695" w:rsidP="00521CA0">
                <w:r>
                  <w:t>Dokumentansvarlig:</w:t>
                </w:r>
              </w:p>
              <w:p w14:paraId="3F1F5A72" w14:textId="3B0E53F5" w:rsidR="00353695" w:rsidRDefault="00353695" w:rsidP="00521CA0"/>
            </w:tc>
            <w:tc>
              <w:tcPr>
                <w:tcW w:w="1740" w:type="dxa"/>
              </w:tcPr>
              <w:p w14:paraId="30DD9903" w14:textId="77777777" w:rsidR="00353695" w:rsidRDefault="00353695" w:rsidP="00521CA0">
                <w:proofErr w:type="spellStart"/>
                <w:r>
                  <w:t>DokumentID</w:t>
                </w:r>
                <w:proofErr w:type="spellEnd"/>
                <w:r>
                  <w:t>/nr.:</w:t>
                </w:r>
              </w:p>
              <w:p w14:paraId="4043DA83" w14:textId="77777777" w:rsidR="00353695" w:rsidRDefault="00353695" w:rsidP="00521CA0">
                <w:r>
                  <w:t>Automatisk</w:t>
                </w:r>
              </w:p>
            </w:tc>
            <w:tc>
              <w:tcPr>
                <w:tcW w:w="1273" w:type="dxa"/>
              </w:tcPr>
              <w:p w14:paraId="0622A5F1" w14:textId="074D3146" w:rsidR="00353695" w:rsidRDefault="00353695" w:rsidP="00521CA0">
                <w:r>
                  <w:t>Version: 1.0</w:t>
                </w:r>
              </w:p>
            </w:tc>
            <w:tc>
              <w:tcPr>
                <w:tcW w:w="1348" w:type="dxa"/>
                <w:vMerge/>
              </w:tcPr>
              <w:p w14:paraId="7A44B390" w14:textId="77777777" w:rsidR="00353695" w:rsidRDefault="00353695" w:rsidP="00521CA0"/>
            </w:tc>
          </w:tr>
        </w:tbl>
      </w:sdtContent>
    </w:sdt>
    <w:p w14:paraId="5C333A8C" w14:textId="77777777" w:rsidR="00053E5C" w:rsidRDefault="00053E5C"/>
    <w:p w14:paraId="3459E67A" w14:textId="77777777" w:rsidR="00353695" w:rsidRDefault="00353695" w:rsidP="00353695">
      <w:pPr>
        <w:pStyle w:val="Listeafsnit"/>
        <w:numPr>
          <w:ilvl w:val="0"/>
          <w:numId w:val="1"/>
        </w:numPr>
        <w:rPr>
          <w:b/>
        </w:rPr>
      </w:pPr>
      <w:r>
        <w:rPr>
          <w:b/>
        </w:rPr>
        <w:t>Formål</w:t>
      </w:r>
      <w:r w:rsidR="006C6EF5">
        <w:rPr>
          <w:b/>
        </w:rPr>
        <w:t>:</w:t>
      </w:r>
    </w:p>
    <w:p w14:paraId="77EB9316" w14:textId="77777777" w:rsidR="00353695" w:rsidRDefault="00353695" w:rsidP="00353695">
      <w:r w:rsidRPr="00353695">
        <w:t>At sikre at</w:t>
      </w:r>
      <w:r>
        <w:t xml:space="preserve"> digitalisering af fysiske dokumenter, sker i henhold til gældende regler uden tab af oplysninger.</w:t>
      </w:r>
    </w:p>
    <w:p w14:paraId="237698BF" w14:textId="77777777" w:rsidR="00353695" w:rsidRPr="00353695" w:rsidRDefault="00353695" w:rsidP="00353695">
      <w:pPr>
        <w:rPr>
          <w:b/>
        </w:rPr>
      </w:pPr>
    </w:p>
    <w:p w14:paraId="17CEA4A4" w14:textId="77777777" w:rsidR="00353695" w:rsidRDefault="00353695" w:rsidP="00353695">
      <w:pPr>
        <w:pStyle w:val="Listeafsnit"/>
        <w:numPr>
          <w:ilvl w:val="1"/>
          <w:numId w:val="2"/>
        </w:numPr>
        <w:rPr>
          <w:b/>
        </w:rPr>
      </w:pPr>
      <w:r w:rsidRPr="00353695">
        <w:rPr>
          <w:b/>
        </w:rPr>
        <w:t xml:space="preserve"> Anvendelsesområde</w:t>
      </w:r>
      <w:r w:rsidR="006C6EF5">
        <w:rPr>
          <w:b/>
        </w:rPr>
        <w:t>:</w:t>
      </w:r>
    </w:p>
    <w:p w14:paraId="6D8EE577" w14:textId="77777777" w:rsidR="00353695" w:rsidRDefault="006C6EF5" w:rsidP="006C6EF5">
      <w:pPr>
        <w:pStyle w:val="Listeafsnit"/>
        <w:numPr>
          <w:ilvl w:val="0"/>
          <w:numId w:val="4"/>
        </w:numPr>
      </w:pPr>
      <w:r>
        <w:t>Fysiske dokumenter, der vurderes at være essentielle dokumenter i forsøg med lægemidler eller afprøvning af medicinske udstyr.</w:t>
      </w:r>
    </w:p>
    <w:p w14:paraId="1E0607C9" w14:textId="77777777" w:rsidR="006C6EF5" w:rsidRDefault="006C6EF5" w:rsidP="006C6EF5">
      <w:pPr>
        <w:pStyle w:val="Listeafsnit"/>
      </w:pPr>
    </w:p>
    <w:p w14:paraId="68655FBE" w14:textId="77777777" w:rsidR="006C6EF5" w:rsidRDefault="006C6EF5" w:rsidP="006C6EF5">
      <w:pPr>
        <w:pStyle w:val="Listeafsnit"/>
        <w:numPr>
          <w:ilvl w:val="0"/>
          <w:numId w:val="4"/>
        </w:numPr>
      </w:pPr>
      <w:r>
        <w:t>Digitalisering og elektronisk arkivering af essentielle fysisk dokumenter.</w:t>
      </w:r>
    </w:p>
    <w:p w14:paraId="1416DEEF" w14:textId="77777777" w:rsidR="006C6EF5" w:rsidRDefault="006C6EF5" w:rsidP="006C6EF5">
      <w:pPr>
        <w:pStyle w:val="Listeafsnit"/>
      </w:pPr>
    </w:p>
    <w:p w14:paraId="4C73214F" w14:textId="77777777" w:rsidR="006C6EF5" w:rsidRDefault="006C6EF5" w:rsidP="006C6EF5">
      <w:pPr>
        <w:pStyle w:val="Listeafsnit"/>
        <w:numPr>
          <w:ilvl w:val="0"/>
          <w:numId w:val="4"/>
        </w:numPr>
      </w:pPr>
      <w:r>
        <w:t>Omfatter såvel Region Syddanmarks egne projekter som andre projekter, herunder industriinitierede forsøg, hvor Region Syddanmark medvirker til afvikling af forsøget.</w:t>
      </w:r>
    </w:p>
    <w:p w14:paraId="77D1AD29" w14:textId="77777777" w:rsidR="006C6EF5" w:rsidRPr="006C6EF5" w:rsidRDefault="006C6EF5" w:rsidP="006C6EF5">
      <w:pPr>
        <w:pStyle w:val="Listeafsnit"/>
        <w:rPr>
          <w:b/>
        </w:rPr>
      </w:pPr>
    </w:p>
    <w:p w14:paraId="41ECF974" w14:textId="77777777" w:rsidR="006C6EF5" w:rsidRDefault="006C6EF5" w:rsidP="006C6EF5">
      <w:pPr>
        <w:pStyle w:val="Listeafsnit"/>
        <w:numPr>
          <w:ilvl w:val="1"/>
          <w:numId w:val="2"/>
        </w:numPr>
        <w:rPr>
          <w:b/>
        </w:rPr>
      </w:pPr>
      <w:r w:rsidRPr="006C6EF5">
        <w:rPr>
          <w:b/>
        </w:rPr>
        <w:t xml:space="preserve"> Definitioner:</w:t>
      </w:r>
    </w:p>
    <w:p w14:paraId="3B2A9ED9" w14:textId="77777777" w:rsidR="006C6EF5" w:rsidRPr="006C6EF5" w:rsidRDefault="006C6EF5" w:rsidP="006C6EF5">
      <w:pPr>
        <w:spacing w:line="240" w:lineRule="auto"/>
        <w:rPr>
          <w:b/>
        </w:rPr>
      </w:pPr>
      <w:r w:rsidRPr="006C6EF5">
        <w:rPr>
          <w:b/>
        </w:rPr>
        <w:t>Arkivering:</w:t>
      </w:r>
    </w:p>
    <w:p w14:paraId="6D1CBE26" w14:textId="4D2AB2F9" w:rsidR="006C6EF5" w:rsidRPr="006C6EF5" w:rsidRDefault="006C6EF5" w:rsidP="006C6EF5">
      <w:pPr>
        <w:spacing w:line="240" w:lineRule="auto"/>
        <w:rPr>
          <w:i/>
        </w:rPr>
      </w:pPr>
      <w:r w:rsidRPr="006C6EF5">
        <w:rPr>
          <w:i/>
        </w:rPr>
        <w:t>Arkivering defineres som opbevaring af forskningsrelateret data ift. Forordning nr. 536/2014, artikel 58</w:t>
      </w:r>
      <w:r w:rsidR="000B1512">
        <w:rPr>
          <w:i/>
        </w:rPr>
        <w:t xml:space="preserve"> </w:t>
      </w:r>
      <w:r w:rsidR="000B1512" w:rsidRPr="006C6EF5">
        <w:rPr>
          <w:i/>
        </w:rPr>
        <w:t>om kliniske forsøg med lægemidler</w:t>
      </w:r>
      <w:r w:rsidR="000B1512">
        <w:rPr>
          <w:i/>
        </w:rPr>
        <w:t>, Forordning 2017/745, Bilag XV stk. 3 om medicinsk udstyr og Forordning 2017/746 Bilag XIV kap. 2 stk. 3</w:t>
      </w:r>
      <w:r w:rsidR="00707FD8">
        <w:rPr>
          <w:i/>
        </w:rPr>
        <w:t xml:space="preserve"> om medicinsk udstyr til in-</w:t>
      </w:r>
      <w:proofErr w:type="spellStart"/>
      <w:r w:rsidR="00707FD8">
        <w:rPr>
          <w:i/>
        </w:rPr>
        <w:t>vitro</w:t>
      </w:r>
      <w:proofErr w:type="spellEnd"/>
      <w:r w:rsidRPr="006C6EF5">
        <w:rPr>
          <w:i/>
        </w:rPr>
        <w:t>. Forskningsdata kan være fysiske eller elektroniske.</w:t>
      </w:r>
    </w:p>
    <w:p w14:paraId="02B7B769" w14:textId="77777777" w:rsidR="006C6EF5" w:rsidRDefault="006C6EF5" w:rsidP="006C6EF5">
      <w:pPr>
        <w:spacing w:line="240" w:lineRule="auto"/>
        <w:rPr>
          <w:b/>
        </w:rPr>
      </w:pPr>
    </w:p>
    <w:p w14:paraId="5D03F782" w14:textId="77777777" w:rsidR="006C6EF5" w:rsidRPr="006C6EF5" w:rsidRDefault="006C6EF5" w:rsidP="006C6EF5">
      <w:pPr>
        <w:spacing w:line="240" w:lineRule="auto"/>
        <w:rPr>
          <w:b/>
        </w:rPr>
      </w:pPr>
      <w:r w:rsidRPr="006C6EF5">
        <w:rPr>
          <w:b/>
        </w:rPr>
        <w:t>Essentielle dokumenter/</w:t>
      </w:r>
      <w:proofErr w:type="spellStart"/>
      <w:r w:rsidRPr="006C6EF5">
        <w:rPr>
          <w:b/>
        </w:rPr>
        <w:t>essential</w:t>
      </w:r>
      <w:proofErr w:type="spellEnd"/>
      <w:r w:rsidRPr="006C6EF5">
        <w:rPr>
          <w:b/>
        </w:rPr>
        <w:t xml:space="preserve"> </w:t>
      </w:r>
      <w:proofErr w:type="spellStart"/>
      <w:r w:rsidRPr="006C6EF5">
        <w:rPr>
          <w:b/>
        </w:rPr>
        <w:t>records</w:t>
      </w:r>
      <w:proofErr w:type="spellEnd"/>
      <w:r w:rsidRPr="006C6EF5">
        <w:rPr>
          <w:b/>
        </w:rPr>
        <w:t>:</w:t>
      </w:r>
    </w:p>
    <w:p w14:paraId="7C3B1130" w14:textId="77777777" w:rsidR="006C6EF5" w:rsidRPr="006C6EF5" w:rsidRDefault="006C6EF5" w:rsidP="006C6EF5">
      <w:pPr>
        <w:rPr>
          <w:i/>
        </w:rPr>
      </w:pPr>
      <w:r w:rsidRPr="006C6EF5">
        <w:rPr>
          <w:i/>
        </w:rPr>
        <w:t>Et forsøgs essentielle optegnelser (”</w:t>
      </w:r>
      <w:proofErr w:type="spellStart"/>
      <w:r w:rsidRPr="006C6EF5">
        <w:rPr>
          <w:i/>
        </w:rPr>
        <w:t>records</w:t>
      </w:r>
      <w:proofErr w:type="spellEnd"/>
      <w:r w:rsidRPr="006C6EF5">
        <w:rPr>
          <w:i/>
        </w:rPr>
        <w:t>”), såvel elektroniske som fysiske, er de optegnelser, som gør det muligt at evaluere et forsøgs udførelse i forhold til GCP og gældende lovgivning samt pålideligheden af forsøgets resultater. Det omfatter såvel data vedr. de enkelte forsøgsdeltagere som øvrige data og dokumenter. I denne instruks anvendes for overskuelighedens skyld terminologien forskningsdata.</w:t>
      </w:r>
    </w:p>
    <w:p w14:paraId="010F62EA" w14:textId="77777777" w:rsidR="006C6EF5" w:rsidRPr="006C6EF5" w:rsidRDefault="006C6EF5" w:rsidP="006C6EF5">
      <w:pPr>
        <w:rPr>
          <w:b/>
        </w:rPr>
      </w:pPr>
    </w:p>
    <w:p w14:paraId="465263E1" w14:textId="77777777" w:rsidR="006C6EF5" w:rsidRPr="006C6EF5" w:rsidRDefault="006C6EF5" w:rsidP="006C6EF5">
      <w:pPr>
        <w:rPr>
          <w:b/>
        </w:rPr>
      </w:pPr>
      <w:r w:rsidRPr="006C6EF5">
        <w:rPr>
          <w:b/>
        </w:rPr>
        <w:t>GCP – Good Clinical Practice:</w:t>
      </w:r>
    </w:p>
    <w:p w14:paraId="61CE8368" w14:textId="77777777" w:rsidR="006C6EF5" w:rsidRDefault="006C6EF5" w:rsidP="006C6EF5">
      <w:pPr>
        <w:rPr>
          <w:i/>
        </w:rPr>
      </w:pPr>
      <w:r w:rsidRPr="006C6EF5">
        <w:rPr>
          <w:i/>
        </w:rPr>
        <w:t>En international etisk og videnskabeligt kvalitetsstandard for design, udførelse, overvågning, revision, registrering, analyser og rapportering af kliniske forsøg, der giver sikkerhed for, at data og rapporterede resultater er troværdige og nøjagtige, og at forsøgspersonernes rettigheder, integritet og fortrolighed er beskyttet. I denne instruks anvendes for overskuelighedens skyld terminologien GCP for både ICH E6 og ISO14155</w:t>
      </w:r>
    </w:p>
    <w:p w14:paraId="4A941BD3" w14:textId="77777777" w:rsidR="006C6EF5" w:rsidRDefault="006C6EF5" w:rsidP="006C6EF5"/>
    <w:p w14:paraId="2EFC4ED6" w14:textId="77777777" w:rsidR="006C6EF5" w:rsidRPr="00495FE0" w:rsidRDefault="006C6EF5" w:rsidP="006C6EF5">
      <w:r w:rsidRPr="00495FE0">
        <w:rPr>
          <w:b/>
        </w:rPr>
        <w:t>Trial Master File/TMF:</w:t>
      </w:r>
    </w:p>
    <w:p w14:paraId="206931C6" w14:textId="77777777" w:rsidR="006C6EF5" w:rsidRDefault="006C6EF5" w:rsidP="006C6EF5">
      <w:pPr>
        <w:rPr>
          <w:i/>
        </w:rPr>
      </w:pPr>
      <w:r w:rsidRPr="00495FE0">
        <w:rPr>
          <w:i/>
        </w:rPr>
        <w:lastRenderedPageBreak/>
        <w:t xml:space="preserve">Samlingen af </w:t>
      </w:r>
      <w:proofErr w:type="spellStart"/>
      <w:r w:rsidRPr="00495FE0">
        <w:rPr>
          <w:i/>
        </w:rPr>
        <w:t>essential</w:t>
      </w:r>
      <w:proofErr w:type="spellEnd"/>
      <w:r w:rsidRPr="00495FE0">
        <w:rPr>
          <w:i/>
        </w:rPr>
        <w:t xml:space="preserve"> </w:t>
      </w:r>
      <w:proofErr w:type="spellStart"/>
      <w:r w:rsidRPr="00495FE0">
        <w:rPr>
          <w:i/>
        </w:rPr>
        <w:t>records</w:t>
      </w:r>
      <w:proofErr w:type="spellEnd"/>
      <w:r w:rsidRPr="00495FE0">
        <w:rPr>
          <w:i/>
        </w:rPr>
        <w:t xml:space="preserve"> benævnes hos sponsor (TMF) og hos </w:t>
      </w:r>
      <w:proofErr w:type="spellStart"/>
      <w:r w:rsidRPr="00495FE0">
        <w:rPr>
          <w:i/>
        </w:rPr>
        <w:t>investigator</w:t>
      </w:r>
      <w:proofErr w:type="spellEnd"/>
      <w:r w:rsidRPr="00495FE0">
        <w:rPr>
          <w:i/>
        </w:rPr>
        <w:t xml:space="preserve"> (</w:t>
      </w:r>
      <w:proofErr w:type="spellStart"/>
      <w:r w:rsidRPr="00495FE0">
        <w:rPr>
          <w:i/>
        </w:rPr>
        <w:t>Investigator</w:t>
      </w:r>
      <w:proofErr w:type="spellEnd"/>
      <w:r w:rsidRPr="00495FE0">
        <w:rPr>
          <w:i/>
        </w:rPr>
        <w:t xml:space="preserve"> Site File/ISF). I denne instruks anvendes for overskuelighedens skyld terminologien TMF. </w:t>
      </w:r>
    </w:p>
    <w:p w14:paraId="7EA73E16" w14:textId="77777777" w:rsidR="006C6EF5" w:rsidRPr="006C6EF5" w:rsidRDefault="006C6EF5" w:rsidP="006C6EF5">
      <w:pPr>
        <w:rPr>
          <w:b/>
        </w:rPr>
      </w:pPr>
      <w:r>
        <w:rPr>
          <w:b/>
        </w:rPr>
        <w:t>Højrisikodokumenter:</w:t>
      </w:r>
    </w:p>
    <w:p w14:paraId="7105C4EE" w14:textId="77777777" w:rsidR="006C6EF5" w:rsidRDefault="006C6EF5" w:rsidP="006C6EF5">
      <w:pPr>
        <w:rPr>
          <w:i/>
        </w:rPr>
      </w:pPr>
      <w:r w:rsidRPr="006C6EF5">
        <w:rPr>
          <w:i/>
        </w:rPr>
        <w:t xml:space="preserve">Dokumenter, der efter en risikovurdering anses som nøgledokumenter i projektets dokumentation. Det omfatter f.eks. dokumenter, som relaterer sig til forsøgsdeltageres rettigheder såsom skriftligt informeret samtykke eller sikkerhed såsom bivirkningsregistrering eller essentielle data såsom primære effektparametre. </w:t>
      </w:r>
    </w:p>
    <w:p w14:paraId="0560D0E1" w14:textId="77777777" w:rsidR="006C6EF5" w:rsidRDefault="006C6EF5" w:rsidP="006C6EF5">
      <w:pPr>
        <w:rPr>
          <w:i/>
        </w:rPr>
      </w:pPr>
    </w:p>
    <w:p w14:paraId="6E3A094C" w14:textId="77777777" w:rsidR="006C6EF5" w:rsidRDefault="006C6EF5" w:rsidP="006C6EF5">
      <w:pPr>
        <w:pStyle w:val="Listeafsnit"/>
        <w:numPr>
          <w:ilvl w:val="0"/>
          <w:numId w:val="1"/>
        </w:numPr>
        <w:rPr>
          <w:b/>
        </w:rPr>
      </w:pPr>
      <w:r>
        <w:rPr>
          <w:b/>
        </w:rPr>
        <w:t>Fremgangsmåde</w:t>
      </w:r>
    </w:p>
    <w:p w14:paraId="4383A657" w14:textId="77777777" w:rsidR="006C6EF5" w:rsidRDefault="00195380" w:rsidP="006C6EF5">
      <w:pPr>
        <w:rPr>
          <w:b/>
        </w:rPr>
      </w:pPr>
      <w:r>
        <w:rPr>
          <w:b/>
        </w:rPr>
        <w:t>2.1) Baggrund</w:t>
      </w:r>
    </w:p>
    <w:p w14:paraId="2C9129A7" w14:textId="77777777" w:rsidR="00195380" w:rsidRDefault="00195380" w:rsidP="00195380">
      <w:r w:rsidRPr="008F72A0">
        <w:rPr>
          <w:rFonts w:cstheme="minorHAnsi"/>
        </w:rPr>
        <w:t>Brugen af certificerede kopier</w:t>
      </w:r>
      <w:r>
        <w:rPr>
          <w:rFonts w:cstheme="minorHAnsi"/>
        </w:rPr>
        <w:t xml:space="preserve"> </w:t>
      </w:r>
      <w:r w:rsidRPr="008F72A0">
        <w:rPr>
          <w:rFonts w:cstheme="minorHAnsi"/>
        </w:rPr>
        <w:t xml:space="preserve">kan </w:t>
      </w:r>
      <w:r w:rsidR="00120AAE">
        <w:rPr>
          <w:rFonts w:cstheme="minorHAnsi"/>
        </w:rPr>
        <w:t>væ</w:t>
      </w:r>
      <w:r w:rsidRPr="008F72A0">
        <w:rPr>
          <w:rFonts w:cstheme="minorHAnsi"/>
        </w:rPr>
        <w:t xml:space="preserve">re nødvendigt i tilfælde, hvor kildedata findes på </w:t>
      </w:r>
      <w:r>
        <w:rPr>
          <w:rFonts w:cstheme="minorHAnsi"/>
        </w:rPr>
        <w:t xml:space="preserve">fysiske </w:t>
      </w:r>
      <w:r w:rsidRPr="008F72A0">
        <w:rPr>
          <w:rFonts w:cstheme="minorHAnsi"/>
        </w:rPr>
        <w:t>materialer, der er varme/lysfølsomme (f.eks. EKG-print og strimmel fra blodgasapparat)</w:t>
      </w:r>
      <w:r>
        <w:rPr>
          <w:rFonts w:cstheme="minorHAnsi"/>
        </w:rPr>
        <w:t xml:space="preserve">, </w:t>
      </w:r>
      <w:r w:rsidRPr="008F72A0">
        <w:rPr>
          <w:rFonts w:cstheme="minorHAnsi"/>
        </w:rPr>
        <w:t>eller hvor et fysisk dokument ønskes arkiveret elektronisk.</w:t>
      </w:r>
      <w:r>
        <w:rPr>
          <w:rFonts w:cstheme="minorHAnsi"/>
        </w:rPr>
        <w:t xml:space="preserve"> I ICH GCP R3 er det beskrevet, at i </w:t>
      </w:r>
      <w:r w:rsidR="00B9241C">
        <w:rPr>
          <w:rFonts w:cstheme="minorHAnsi"/>
        </w:rPr>
        <w:t>hvis</w:t>
      </w:r>
      <w:r>
        <w:rPr>
          <w:rFonts w:cstheme="minorHAnsi"/>
        </w:rPr>
        <w:t xml:space="preserve"> essentielle dokumenter skal skannes og overføres til elektronisk</w:t>
      </w:r>
      <w:r w:rsidR="00B9241C">
        <w:rPr>
          <w:rFonts w:cstheme="minorHAnsi"/>
        </w:rPr>
        <w:t xml:space="preserve"> opbevaring</w:t>
      </w:r>
      <w:r>
        <w:rPr>
          <w:rFonts w:cstheme="minorHAnsi"/>
        </w:rPr>
        <w:t>, skal dette ske ved en certificeret kopi.</w:t>
      </w:r>
      <w:r>
        <w:t xml:space="preserve"> </w:t>
      </w:r>
    </w:p>
    <w:p w14:paraId="57F7C189" w14:textId="77777777" w:rsidR="001E0FF1" w:rsidRDefault="001E0FF1" w:rsidP="00195380">
      <w:pPr>
        <w:rPr>
          <w:b/>
        </w:rPr>
      </w:pPr>
    </w:p>
    <w:p w14:paraId="56C884C0" w14:textId="77777777" w:rsidR="00195380" w:rsidRDefault="00195380" w:rsidP="00195380">
      <w:pPr>
        <w:rPr>
          <w:b/>
        </w:rPr>
      </w:pPr>
      <w:r w:rsidRPr="00195380">
        <w:rPr>
          <w:b/>
        </w:rPr>
        <w:t>2.2) Ansvar</w:t>
      </w:r>
    </w:p>
    <w:p w14:paraId="6599ADBD" w14:textId="77777777" w:rsidR="00195380" w:rsidRDefault="00195380" w:rsidP="00195380">
      <w:r>
        <w:t xml:space="preserve">Det er </w:t>
      </w:r>
      <w:proofErr w:type="spellStart"/>
      <w:r>
        <w:t>investigators</w:t>
      </w:r>
      <w:proofErr w:type="spellEnd"/>
      <w:r>
        <w:t>/</w:t>
      </w:r>
      <w:proofErr w:type="spellStart"/>
      <w:r>
        <w:t>projektansvarligs</w:t>
      </w:r>
      <w:proofErr w:type="spellEnd"/>
      <w:r>
        <w:t xml:space="preserve"> ansvar at sikre, at kopien lever op til at være en certificeret kopi i henhold til nedenstående instruks. Opgaven kan varetages af andet trænet personale. </w:t>
      </w:r>
    </w:p>
    <w:p w14:paraId="53AB0C64" w14:textId="77777777" w:rsidR="001E0FF1" w:rsidRPr="001E0FF1" w:rsidRDefault="001E0FF1" w:rsidP="00195380">
      <w:pPr>
        <w:rPr>
          <w:b/>
        </w:rPr>
      </w:pPr>
    </w:p>
    <w:p w14:paraId="64074546" w14:textId="77777777" w:rsidR="001E0FF1" w:rsidRDefault="001E0FF1" w:rsidP="00195380">
      <w:pPr>
        <w:rPr>
          <w:b/>
        </w:rPr>
      </w:pPr>
      <w:r w:rsidRPr="001E0FF1">
        <w:rPr>
          <w:b/>
        </w:rPr>
        <w:t>2.3) Udarbejdelse af certificeret kopi</w:t>
      </w:r>
    </w:p>
    <w:p w14:paraId="05F96C52" w14:textId="77777777" w:rsidR="001E0FF1" w:rsidRDefault="001E0FF1" w:rsidP="00195380">
      <w:r>
        <w:t>Ved kopie</w:t>
      </w:r>
      <w:r w:rsidR="00256779">
        <w:t>ring skal man være opmærksom på følgende:</w:t>
      </w:r>
    </w:p>
    <w:p w14:paraId="4CBD29C1" w14:textId="77777777" w:rsidR="00256779" w:rsidRDefault="00256779" w:rsidP="00256779">
      <w:pPr>
        <w:pStyle w:val="Listeafsnit"/>
        <w:numPr>
          <w:ilvl w:val="0"/>
          <w:numId w:val="4"/>
        </w:numPr>
      </w:pPr>
      <w:r>
        <w:t>At dokumentet kan have informationer på begge sider.</w:t>
      </w:r>
    </w:p>
    <w:p w14:paraId="0FF7B226" w14:textId="77777777" w:rsidR="00256779" w:rsidRDefault="00256779" w:rsidP="00256779">
      <w:pPr>
        <w:pStyle w:val="Listeafsnit"/>
        <w:numPr>
          <w:ilvl w:val="0"/>
          <w:numId w:val="4"/>
        </w:numPr>
      </w:pPr>
      <w:r>
        <w:t>At dokumentet ligger lige.</w:t>
      </w:r>
    </w:p>
    <w:p w14:paraId="2C7A17E6" w14:textId="77777777" w:rsidR="00256779" w:rsidRDefault="00256779" w:rsidP="00256779">
      <w:pPr>
        <w:pStyle w:val="Listeafsnit"/>
        <w:numPr>
          <w:ilvl w:val="0"/>
          <w:numId w:val="4"/>
        </w:numPr>
      </w:pPr>
      <w:r>
        <w:t>At dokumenter ikke klæber sammen.</w:t>
      </w:r>
    </w:p>
    <w:p w14:paraId="62F39FF4" w14:textId="77777777" w:rsidR="00256779" w:rsidRDefault="00256779" w:rsidP="00256779">
      <w:pPr>
        <w:pStyle w:val="Listeafsnit"/>
        <w:numPr>
          <w:ilvl w:val="0"/>
          <w:numId w:val="4"/>
        </w:numPr>
      </w:pPr>
      <w:r>
        <w:t xml:space="preserve">At dokumentet kan indeholde farver der kan være svære at se efter digitalisering. </w:t>
      </w:r>
    </w:p>
    <w:p w14:paraId="374C45D5" w14:textId="77777777" w:rsidR="00256779" w:rsidRDefault="00256779" w:rsidP="00256779">
      <w:r>
        <w:t>Der skal i kopien sikres:</w:t>
      </w:r>
    </w:p>
    <w:p w14:paraId="041FCF54" w14:textId="77777777" w:rsidR="00256779" w:rsidRDefault="00256779" w:rsidP="00256779">
      <w:pPr>
        <w:pStyle w:val="Listeafsnit"/>
        <w:numPr>
          <w:ilvl w:val="0"/>
          <w:numId w:val="4"/>
        </w:numPr>
      </w:pPr>
      <w:r>
        <w:t>At al information er tilgængelig og læsbar, herunder at håndskrevet tekst såsom dato og signatur kan læses.</w:t>
      </w:r>
    </w:p>
    <w:p w14:paraId="53617FEA" w14:textId="77777777" w:rsidR="00256779" w:rsidRDefault="00256779" w:rsidP="00256779">
      <w:pPr>
        <w:pStyle w:val="Listeafsnit"/>
        <w:numPr>
          <w:ilvl w:val="0"/>
          <w:numId w:val="4"/>
        </w:numPr>
      </w:pPr>
      <w:r>
        <w:t>At billedkvaliteten har samme detaljeringsgrad som originalen.</w:t>
      </w:r>
    </w:p>
    <w:p w14:paraId="5E7508E6" w14:textId="77777777" w:rsidR="00256779" w:rsidRDefault="00256779" w:rsidP="00256779">
      <w:pPr>
        <w:pStyle w:val="Listeafsnit"/>
        <w:numPr>
          <w:ilvl w:val="0"/>
          <w:numId w:val="4"/>
        </w:numPr>
      </w:pPr>
      <w:r>
        <w:t>At farver er gengivet korrekt, såfremt det har betydning for dokumentets anvendelse.</w:t>
      </w:r>
    </w:p>
    <w:p w14:paraId="4AE3580A" w14:textId="77777777" w:rsidR="00D23A74" w:rsidRDefault="00D23A74" w:rsidP="00256779"/>
    <w:p w14:paraId="0EB55479" w14:textId="77777777" w:rsidR="00256779" w:rsidRPr="00D23A74" w:rsidRDefault="00D23A74" w:rsidP="00256779">
      <w:pPr>
        <w:rPr>
          <w:b/>
        </w:rPr>
      </w:pPr>
      <w:r w:rsidRPr="00D23A74">
        <w:rPr>
          <w:b/>
        </w:rPr>
        <w:t xml:space="preserve">2.4) </w:t>
      </w:r>
      <w:r w:rsidR="00256779" w:rsidRPr="00D23A74">
        <w:rPr>
          <w:b/>
        </w:rPr>
        <w:t>Dokumentation for certificering:</w:t>
      </w:r>
    </w:p>
    <w:p w14:paraId="5D765B74" w14:textId="77777777" w:rsidR="00256779" w:rsidRPr="00B16AFD" w:rsidRDefault="00D23A74" w:rsidP="00D23A74">
      <w:r w:rsidRPr="00B16AFD">
        <w:t xml:space="preserve">Der skal for hvert </w:t>
      </w:r>
      <w:r w:rsidR="00256779" w:rsidRPr="00B16AFD">
        <w:t xml:space="preserve">enkelt dokument </w:t>
      </w:r>
      <w:r w:rsidRPr="00B16AFD">
        <w:t xml:space="preserve">dokumenteres, at det </w:t>
      </w:r>
      <w:r w:rsidR="008F7DEB" w:rsidRPr="00B16AFD">
        <w:t xml:space="preserve">er </w:t>
      </w:r>
      <w:r w:rsidR="00256779" w:rsidRPr="00B16AFD">
        <w:t>kontrolleret og kopiens indhold og læselighed er identisk med originalen</w:t>
      </w:r>
      <w:r w:rsidR="00B16AFD" w:rsidRPr="00B16AFD">
        <w:t>, samt hvem der har foretaget kontrollen og hvornår.</w:t>
      </w:r>
    </w:p>
    <w:sdt>
      <w:sdtPr>
        <w:rPr>
          <w:color w:val="FF0000"/>
        </w:rPr>
        <w:id w:val="338824850"/>
        <w:placeholder>
          <w:docPart w:val="DefaultPlaceholder_-1854013440"/>
        </w:placeholder>
      </w:sdtPr>
      <w:sdtEndPr>
        <w:rPr>
          <w:rFonts w:cstheme="minorHAnsi"/>
          <w:color w:val="auto"/>
        </w:rPr>
      </w:sdtEndPr>
      <w:sdtContent>
        <w:commentRangeStart w:id="1" w:displacedByCustomXml="prev"/>
        <w:p w14:paraId="209F6582" w14:textId="6E45C8F1" w:rsidR="00570BCB" w:rsidRPr="00B16AFD" w:rsidRDefault="00B16AFD" w:rsidP="00B16AFD">
          <w:pPr>
            <w:rPr>
              <w:color w:val="FF0000"/>
            </w:rPr>
          </w:pPr>
          <w:r>
            <w:rPr>
              <w:color w:val="FF0000"/>
            </w:rPr>
            <w:t>Dokumentation kan foregå på følgende måder</w:t>
          </w:r>
          <w:commentRangeEnd w:id="1"/>
          <w:r>
            <w:rPr>
              <w:rStyle w:val="Kommentarhenvisning"/>
            </w:rPr>
            <w:commentReference w:id="1"/>
          </w:r>
          <w:r>
            <w:rPr>
              <w:color w:val="FF0000"/>
            </w:rPr>
            <w:t>:</w:t>
          </w:r>
        </w:p>
        <w:p w14:paraId="1E05E314" w14:textId="77777777" w:rsidR="00347D7F" w:rsidRPr="008858E7" w:rsidRDefault="00B16AFD" w:rsidP="00B16AFD">
          <w:pPr>
            <w:pStyle w:val="Listeafsnit"/>
            <w:numPr>
              <w:ilvl w:val="0"/>
              <w:numId w:val="6"/>
            </w:numPr>
            <w:rPr>
              <w:rFonts w:cstheme="minorHAnsi"/>
              <w:color w:val="FF0000"/>
            </w:rPr>
          </w:pPr>
          <w:commentRangeStart w:id="2"/>
          <w:r w:rsidRPr="008858E7">
            <w:rPr>
              <w:rFonts w:cstheme="minorHAnsi"/>
              <w:color w:val="FF0000"/>
            </w:rPr>
            <w:lastRenderedPageBreak/>
            <w:t>Dokumentation via dokumentationslog med følgende</w:t>
          </w:r>
          <w:commentRangeEnd w:id="2"/>
          <w:r w:rsidR="00EB293B" w:rsidRPr="008858E7">
            <w:rPr>
              <w:rStyle w:val="Kommentarhenvisning"/>
              <w:color w:val="FF0000"/>
            </w:rPr>
            <w:commentReference w:id="2"/>
          </w:r>
          <w:r w:rsidR="00EB293B" w:rsidRPr="008858E7">
            <w:rPr>
              <w:rFonts w:cstheme="minorHAnsi"/>
              <w:color w:val="FF0000"/>
            </w:rPr>
            <w:t xml:space="preserve"> oplysninger</w:t>
          </w:r>
          <w:r w:rsidR="00347D7F" w:rsidRPr="008858E7">
            <w:rPr>
              <w:rFonts w:cstheme="minorHAnsi"/>
              <w:color w:val="FF0000"/>
            </w:rPr>
            <w:t xml:space="preserve">: </w:t>
          </w:r>
        </w:p>
        <w:p w14:paraId="62E5283E" w14:textId="77777777" w:rsidR="00EB293B" w:rsidRPr="008858E7" w:rsidRDefault="00EB293B" w:rsidP="00EB293B">
          <w:pPr>
            <w:pStyle w:val="Listeafsnit"/>
            <w:rPr>
              <w:rFonts w:cstheme="minorHAnsi"/>
              <w:color w:val="FF0000"/>
            </w:rPr>
          </w:pPr>
        </w:p>
        <w:tbl>
          <w:tblPr>
            <w:tblStyle w:val="Tabel-Gitter"/>
            <w:tblW w:w="0" w:type="auto"/>
            <w:tblInd w:w="-5" w:type="dxa"/>
            <w:tblLook w:val="04A0" w:firstRow="1" w:lastRow="0" w:firstColumn="1" w:lastColumn="0" w:noHBand="0" w:noVBand="1"/>
          </w:tblPr>
          <w:tblGrid>
            <w:gridCol w:w="1596"/>
            <w:gridCol w:w="1228"/>
            <w:gridCol w:w="990"/>
            <w:gridCol w:w="900"/>
            <w:gridCol w:w="1400"/>
            <w:gridCol w:w="1161"/>
          </w:tblGrid>
          <w:tr w:rsidR="008858E7" w:rsidRPr="008858E7" w14:paraId="1E6A7946" w14:textId="77777777" w:rsidTr="00347D7F">
            <w:tc>
              <w:tcPr>
                <w:tcW w:w="1596" w:type="dxa"/>
              </w:tcPr>
              <w:p w14:paraId="0C45B249" w14:textId="77777777" w:rsidR="00347D7F" w:rsidRPr="008858E7" w:rsidRDefault="00347D7F" w:rsidP="00347D7F">
                <w:pPr>
                  <w:pStyle w:val="Listeafsnit"/>
                  <w:ind w:left="0"/>
                  <w:rPr>
                    <w:rFonts w:cstheme="minorHAnsi"/>
                    <w:color w:val="FF0000"/>
                  </w:rPr>
                </w:pPr>
                <w:r w:rsidRPr="008858E7">
                  <w:rPr>
                    <w:rFonts w:cstheme="minorHAnsi"/>
                    <w:color w:val="FF0000"/>
                  </w:rPr>
                  <w:t>Dokumentnavn</w:t>
                </w:r>
              </w:p>
            </w:tc>
            <w:tc>
              <w:tcPr>
                <w:tcW w:w="1228" w:type="dxa"/>
              </w:tcPr>
              <w:p w14:paraId="68D5533D" w14:textId="77777777" w:rsidR="00347D7F" w:rsidRPr="008858E7" w:rsidRDefault="00347D7F" w:rsidP="00521CA0">
                <w:pPr>
                  <w:pStyle w:val="Listeafsnit"/>
                  <w:ind w:left="0"/>
                  <w:rPr>
                    <w:rFonts w:cstheme="minorHAnsi"/>
                    <w:color w:val="FF0000"/>
                  </w:rPr>
                </w:pPr>
                <w:r w:rsidRPr="008858E7">
                  <w:rPr>
                    <w:rFonts w:cstheme="minorHAnsi"/>
                    <w:color w:val="FF0000"/>
                  </w:rPr>
                  <w:t>Relateret til ID (hvis relevant)</w:t>
                </w:r>
              </w:p>
            </w:tc>
            <w:tc>
              <w:tcPr>
                <w:tcW w:w="990" w:type="dxa"/>
              </w:tcPr>
              <w:p w14:paraId="5AE73841" w14:textId="77777777" w:rsidR="00347D7F" w:rsidRPr="008858E7" w:rsidRDefault="00347D7F" w:rsidP="00521CA0">
                <w:pPr>
                  <w:pStyle w:val="Listeafsnit"/>
                  <w:ind w:left="0"/>
                  <w:rPr>
                    <w:rFonts w:cstheme="minorHAnsi"/>
                    <w:color w:val="FF0000"/>
                  </w:rPr>
                </w:pPr>
                <w:r w:rsidRPr="008858E7">
                  <w:rPr>
                    <w:rFonts w:cstheme="minorHAnsi"/>
                    <w:color w:val="FF0000"/>
                  </w:rPr>
                  <w:t>Antal sider i original</w:t>
                </w:r>
              </w:p>
            </w:tc>
            <w:tc>
              <w:tcPr>
                <w:tcW w:w="900" w:type="dxa"/>
              </w:tcPr>
              <w:p w14:paraId="7366016F" w14:textId="77777777" w:rsidR="00347D7F" w:rsidRPr="008858E7" w:rsidRDefault="00347D7F" w:rsidP="00521CA0">
                <w:pPr>
                  <w:pStyle w:val="Listeafsnit"/>
                  <w:ind w:left="0"/>
                  <w:rPr>
                    <w:rFonts w:cstheme="minorHAnsi"/>
                    <w:color w:val="FF0000"/>
                  </w:rPr>
                </w:pPr>
                <w:r w:rsidRPr="008858E7">
                  <w:rPr>
                    <w:rFonts w:cstheme="minorHAnsi"/>
                    <w:color w:val="FF0000"/>
                  </w:rPr>
                  <w:t>Antal sider i kopi</w:t>
                </w:r>
              </w:p>
            </w:tc>
            <w:tc>
              <w:tcPr>
                <w:tcW w:w="1400" w:type="dxa"/>
              </w:tcPr>
              <w:p w14:paraId="2B51E7C7" w14:textId="77777777" w:rsidR="00347D7F" w:rsidRPr="008858E7" w:rsidRDefault="00347D7F" w:rsidP="00521CA0">
                <w:pPr>
                  <w:pStyle w:val="Listeafsnit"/>
                  <w:ind w:left="0"/>
                  <w:rPr>
                    <w:rFonts w:cstheme="minorHAnsi"/>
                    <w:color w:val="FF0000"/>
                  </w:rPr>
                </w:pPr>
                <w:r w:rsidRPr="008858E7">
                  <w:rPr>
                    <w:rFonts w:cstheme="minorHAnsi"/>
                    <w:color w:val="FF0000"/>
                  </w:rPr>
                  <w:t>Kontrolleret af (navn)</w:t>
                </w:r>
              </w:p>
            </w:tc>
            <w:tc>
              <w:tcPr>
                <w:tcW w:w="1161" w:type="dxa"/>
              </w:tcPr>
              <w:p w14:paraId="003578DD" w14:textId="77777777" w:rsidR="00347D7F" w:rsidRPr="008858E7" w:rsidRDefault="00347D7F" w:rsidP="00521CA0">
                <w:pPr>
                  <w:pStyle w:val="Listeafsnit"/>
                  <w:ind w:left="0"/>
                  <w:rPr>
                    <w:rFonts w:cstheme="minorHAnsi"/>
                    <w:color w:val="FF0000"/>
                  </w:rPr>
                </w:pPr>
                <w:r w:rsidRPr="008858E7">
                  <w:rPr>
                    <w:rFonts w:cstheme="minorHAnsi"/>
                    <w:color w:val="FF0000"/>
                  </w:rPr>
                  <w:t>Dateret signatur</w:t>
                </w:r>
              </w:p>
            </w:tc>
          </w:tr>
          <w:tr w:rsidR="008858E7" w:rsidRPr="008858E7" w14:paraId="4A2D0885" w14:textId="77777777" w:rsidTr="00347D7F">
            <w:tc>
              <w:tcPr>
                <w:tcW w:w="1596" w:type="dxa"/>
              </w:tcPr>
              <w:p w14:paraId="75BB34BD" w14:textId="77777777" w:rsidR="00347D7F" w:rsidRPr="008858E7" w:rsidRDefault="00347D7F" w:rsidP="00521CA0">
                <w:pPr>
                  <w:pStyle w:val="Listeafsnit"/>
                  <w:ind w:left="0"/>
                  <w:rPr>
                    <w:rFonts w:cstheme="minorHAnsi"/>
                    <w:color w:val="FF0000"/>
                  </w:rPr>
                </w:pPr>
              </w:p>
            </w:tc>
            <w:tc>
              <w:tcPr>
                <w:tcW w:w="1228" w:type="dxa"/>
              </w:tcPr>
              <w:p w14:paraId="29E33BBC" w14:textId="77777777" w:rsidR="00347D7F" w:rsidRPr="008858E7" w:rsidRDefault="00347D7F" w:rsidP="00521CA0">
                <w:pPr>
                  <w:pStyle w:val="Listeafsnit"/>
                  <w:ind w:left="0"/>
                  <w:rPr>
                    <w:rFonts w:cstheme="minorHAnsi"/>
                    <w:color w:val="FF0000"/>
                  </w:rPr>
                </w:pPr>
              </w:p>
            </w:tc>
            <w:tc>
              <w:tcPr>
                <w:tcW w:w="990" w:type="dxa"/>
              </w:tcPr>
              <w:p w14:paraId="0D77658E" w14:textId="77777777" w:rsidR="00347D7F" w:rsidRPr="008858E7" w:rsidRDefault="00347D7F" w:rsidP="00521CA0">
                <w:pPr>
                  <w:pStyle w:val="Listeafsnit"/>
                  <w:ind w:left="0"/>
                  <w:rPr>
                    <w:rFonts w:cstheme="minorHAnsi"/>
                    <w:color w:val="FF0000"/>
                  </w:rPr>
                </w:pPr>
              </w:p>
            </w:tc>
            <w:tc>
              <w:tcPr>
                <w:tcW w:w="900" w:type="dxa"/>
              </w:tcPr>
              <w:p w14:paraId="387FAC4A" w14:textId="77777777" w:rsidR="00347D7F" w:rsidRPr="008858E7" w:rsidRDefault="00347D7F" w:rsidP="00521CA0">
                <w:pPr>
                  <w:pStyle w:val="Listeafsnit"/>
                  <w:ind w:left="0"/>
                  <w:rPr>
                    <w:rFonts w:cstheme="minorHAnsi"/>
                    <w:color w:val="FF0000"/>
                  </w:rPr>
                </w:pPr>
              </w:p>
            </w:tc>
            <w:tc>
              <w:tcPr>
                <w:tcW w:w="1400" w:type="dxa"/>
              </w:tcPr>
              <w:p w14:paraId="15015319" w14:textId="77777777" w:rsidR="00347D7F" w:rsidRPr="008858E7" w:rsidRDefault="00347D7F" w:rsidP="00521CA0">
                <w:pPr>
                  <w:pStyle w:val="Listeafsnit"/>
                  <w:ind w:left="0"/>
                  <w:rPr>
                    <w:rFonts w:cstheme="minorHAnsi"/>
                    <w:color w:val="FF0000"/>
                  </w:rPr>
                </w:pPr>
              </w:p>
            </w:tc>
            <w:tc>
              <w:tcPr>
                <w:tcW w:w="1161" w:type="dxa"/>
              </w:tcPr>
              <w:p w14:paraId="6EDDB31B" w14:textId="77777777" w:rsidR="00347D7F" w:rsidRPr="008858E7" w:rsidRDefault="00347D7F" w:rsidP="00521CA0">
                <w:pPr>
                  <w:pStyle w:val="Listeafsnit"/>
                  <w:ind w:left="0"/>
                  <w:rPr>
                    <w:rFonts w:cstheme="minorHAnsi"/>
                    <w:color w:val="FF0000"/>
                  </w:rPr>
                </w:pPr>
              </w:p>
            </w:tc>
          </w:tr>
        </w:tbl>
        <w:p w14:paraId="3CACBDF1" w14:textId="77777777" w:rsidR="00347D7F" w:rsidRPr="008858E7" w:rsidRDefault="00347D7F" w:rsidP="00EB293B">
          <w:pPr>
            <w:rPr>
              <w:rFonts w:cstheme="minorHAnsi"/>
              <w:color w:val="FF0000"/>
            </w:rPr>
          </w:pPr>
        </w:p>
        <w:p w14:paraId="49FFA868" w14:textId="77777777" w:rsidR="00EB293B" w:rsidRPr="008858E7" w:rsidRDefault="00EB293B" w:rsidP="00EB293B">
          <w:pPr>
            <w:pStyle w:val="Listeafsnit"/>
            <w:numPr>
              <w:ilvl w:val="0"/>
              <w:numId w:val="6"/>
            </w:numPr>
            <w:rPr>
              <w:rFonts w:cstheme="minorHAnsi"/>
              <w:color w:val="FF0000"/>
            </w:rPr>
          </w:pPr>
          <w:r w:rsidRPr="008858E7">
            <w:rPr>
              <w:rFonts w:cstheme="minorHAnsi"/>
              <w:color w:val="FF0000"/>
            </w:rPr>
            <w:t>Dokumentation med elektronisk signatur på alle sider af den certificeret kopi.</w:t>
          </w:r>
        </w:p>
        <w:p w14:paraId="6FEC8029" w14:textId="77777777" w:rsidR="00EB293B" w:rsidRPr="008858E7" w:rsidRDefault="00EB293B" w:rsidP="00EB293B">
          <w:pPr>
            <w:pStyle w:val="Listeafsnit"/>
            <w:numPr>
              <w:ilvl w:val="0"/>
              <w:numId w:val="6"/>
            </w:numPr>
            <w:rPr>
              <w:rFonts w:cstheme="minorHAnsi"/>
              <w:color w:val="FF0000"/>
            </w:rPr>
          </w:pPr>
          <w:r w:rsidRPr="008858E7">
            <w:rPr>
              <w:rFonts w:cstheme="minorHAnsi"/>
              <w:color w:val="FF0000"/>
            </w:rPr>
            <w:t xml:space="preserve">Dokumentation med tilføjelse af ”Forside til certificeret kopi”, hvor der angives at hvert enkelt indscannet dokument lever op til de opstillede krav. </w:t>
          </w:r>
        </w:p>
        <w:p w14:paraId="5EFD91B0" w14:textId="77777777" w:rsidR="00EB293B" w:rsidRPr="008858E7" w:rsidRDefault="00EB293B" w:rsidP="00EB293B">
          <w:pPr>
            <w:pStyle w:val="Listeafsnit"/>
            <w:numPr>
              <w:ilvl w:val="0"/>
              <w:numId w:val="7"/>
            </w:numPr>
            <w:rPr>
              <w:rFonts w:cstheme="minorHAnsi"/>
              <w:color w:val="FF0000"/>
            </w:rPr>
          </w:pPr>
          <w:r w:rsidRPr="008858E7">
            <w:rPr>
              <w:rFonts w:cstheme="minorHAnsi"/>
              <w:color w:val="FF0000"/>
            </w:rPr>
            <w:t>Forsiden skal foreligge for hvert indscannet dokument, og bliver en del af TMF.</w:t>
          </w:r>
        </w:p>
        <w:p w14:paraId="40CB0340" w14:textId="77777777" w:rsidR="00EB293B" w:rsidRPr="008858E7" w:rsidRDefault="00EB293B" w:rsidP="00EB293B">
          <w:pPr>
            <w:pStyle w:val="Listeafsnit"/>
            <w:numPr>
              <w:ilvl w:val="0"/>
              <w:numId w:val="7"/>
            </w:numPr>
            <w:rPr>
              <w:rFonts w:cstheme="minorHAnsi"/>
              <w:color w:val="FF0000"/>
            </w:rPr>
          </w:pPr>
          <w:r w:rsidRPr="008858E7">
            <w:rPr>
              <w:rFonts w:cstheme="minorHAnsi"/>
              <w:color w:val="FF0000"/>
            </w:rPr>
            <w:t xml:space="preserve">Forsiden kan desuden benyttes hvis </w:t>
          </w:r>
          <w:proofErr w:type="spellStart"/>
          <w:r w:rsidRPr="008858E7">
            <w:rPr>
              <w:rFonts w:cstheme="minorHAnsi"/>
              <w:color w:val="FF0000"/>
            </w:rPr>
            <w:t>investigator</w:t>
          </w:r>
          <w:proofErr w:type="spellEnd"/>
          <w:r w:rsidRPr="008858E7">
            <w:rPr>
              <w:rFonts w:cstheme="minorHAnsi"/>
              <w:color w:val="FF0000"/>
            </w:rPr>
            <w:t>/projektansvarlig vurdere, at digi</w:t>
          </w:r>
          <w:r w:rsidR="002B16A8" w:rsidRPr="008858E7">
            <w:rPr>
              <w:rFonts w:cstheme="minorHAnsi"/>
              <w:color w:val="FF0000"/>
            </w:rPr>
            <w:t>taliseringen af flere dokumenter kan ske i en samlet proces i en fil.</w:t>
          </w:r>
        </w:p>
        <w:p w14:paraId="474880D2" w14:textId="45D5C48A" w:rsidR="002B16A8" w:rsidRPr="00EB293B" w:rsidRDefault="002B16A8" w:rsidP="00EB293B">
          <w:pPr>
            <w:pStyle w:val="Listeafsnit"/>
            <w:numPr>
              <w:ilvl w:val="0"/>
              <w:numId w:val="7"/>
            </w:numPr>
            <w:rPr>
              <w:rFonts w:cstheme="minorHAnsi"/>
            </w:rPr>
          </w:pPr>
          <w:r w:rsidRPr="008858E7">
            <w:rPr>
              <w:rFonts w:cstheme="minorHAnsi"/>
              <w:color w:val="FF0000"/>
            </w:rPr>
            <w:t>Forsiden ”Forside til certificeret dokument” findes som bilag</w:t>
          </w:r>
          <w:r w:rsidR="006263B5">
            <w:rPr>
              <w:rFonts w:cstheme="minorHAnsi"/>
            </w:rPr>
            <w:t>.</w:t>
          </w:r>
        </w:p>
      </w:sdtContent>
    </w:sdt>
    <w:p w14:paraId="4382D892" w14:textId="77777777" w:rsidR="002B16A8" w:rsidRDefault="002B16A8" w:rsidP="006C6EF5">
      <w:pPr>
        <w:rPr>
          <w:rFonts w:cstheme="minorHAnsi"/>
          <w:b/>
        </w:rPr>
      </w:pPr>
    </w:p>
    <w:p w14:paraId="0DBB428B" w14:textId="77777777" w:rsidR="00195380" w:rsidRDefault="002B16A8" w:rsidP="006C6EF5">
      <w:pPr>
        <w:rPr>
          <w:rFonts w:cstheme="minorHAnsi"/>
          <w:b/>
        </w:rPr>
      </w:pPr>
      <w:r w:rsidRPr="002B16A8">
        <w:rPr>
          <w:rFonts w:cstheme="minorHAnsi"/>
          <w:b/>
        </w:rPr>
        <w:t>2.5) Destruktion af fysiske kopier</w:t>
      </w:r>
      <w:r>
        <w:rPr>
          <w:rFonts w:cstheme="minorHAnsi"/>
          <w:b/>
        </w:rPr>
        <w:t>:</w:t>
      </w:r>
    </w:p>
    <w:p w14:paraId="63F47861" w14:textId="77777777" w:rsidR="002B16A8" w:rsidRDefault="002B16A8" w:rsidP="006C6EF5">
      <w:pPr>
        <w:rPr>
          <w:rFonts w:cstheme="minorHAnsi"/>
        </w:rPr>
      </w:pPr>
      <w:r>
        <w:rPr>
          <w:rFonts w:cstheme="minorHAnsi"/>
        </w:rPr>
        <w:t>Når det er sikret, at et fysisk dokument foreligger som en certificeret kopi, kan det originale fysiske dokument destrueres.</w:t>
      </w:r>
    </w:p>
    <w:p w14:paraId="34BB0FAF" w14:textId="77777777" w:rsidR="002B16A8" w:rsidRDefault="002B16A8" w:rsidP="006C6EF5">
      <w:pPr>
        <w:rPr>
          <w:rFonts w:cstheme="minorHAnsi"/>
        </w:rPr>
      </w:pPr>
    </w:p>
    <w:p w14:paraId="07557C60" w14:textId="77777777" w:rsidR="002B16A8" w:rsidRDefault="002B16A8" w:rsidP="002B16A8">
      <w:pPr>
        <w:pStyle w:val="Listeafsnit"/>
        <w:numPr>
          <w:ilvl w:val="0"/>
          <w:numId w:val="1"/>
        </w:numPr>
        <w:rPr>
          <w:b/>
        </w:rPr>
      </w:pPr>
      <w:r>
        <w:rPr>
          <w:b/>
        </w:rPr>
        <w:t>Dokumentation</w:t>
      </w:r>
      <w:r w:rsidR="009B176A">
        <w:rPr>
          <w:b/>
        </w:rPr>
        <w:t>:</w:t>
      </w:r>
    </w:p>
    <w:p w14:paraId="75913382" w14:textId="77777777" w:rsidR="002B16A8" w:rsidRDefault="002B16A8" w:rsidP="002B16A8">
      <w:r>
        <w:t xml:space="preserve">Dokumentation af kvalifikationer og delegering til at fremstille certificeret kopier af essentielle dokumenter, skal opbevares i forsøgets TMF. Der skal i TMF henvises til, at dokumentationen for træning i denne instruks fremgår af D4 </w:t>
      </w:r>
      <w:proofErr w:type="spellStart"/>
      <w:r>
        <w:t>InfoNet</w:t>
      </w:r>
      <w:proofErr w:type="spellEnd"/>
      <w:r>
        <w:t>.</w:t>
      </w:r>
    </w:p>
    <w:p w14:paraId="5E71EAC0" w14:textId="77777777" w:rsidR="002B16A8" w:rsidRDefault="002B16A8" w:rsidP="002B16A8">
      <w:r>
        <w:t>Dokumentation for kopi og kontrol af essentielle dokumenter skal arkiveres i projektets TMF.</w:t>
      </w:r>
    </w:p>
    <w:p w14:paraId="5347B093" w14:textId="77777777" w:rsidR="002B16A8" w:rsidRDefault="002B16A8" w:rsidP="002B16A8">
      <w:pPr>
        <w:rPr>
          <w:b/>
        </w:rPr>
      </w:pPr>
      <w:r>
        <w:rPr>
          <w:b/>
        </w:rPr>
        <w:t>3.1) Udarbejdet af:</w:t>
      </w:r>
    </w:p>
    <w:sdt>
      <w:sdtPr>
        <w:rPr>
          <w:color w:val="FF0000"/>
        </w:rPr>
        <w:id w:val="1729650800"/>
        <w:placeholder>
          <w:docPart w:val="DefaultPlaceholder_-1854013440"/>
        </w:placeholder>
      </w:sdtPr>
      <w:sdtContent>
        <w:commentRangeStart w:id="3" w:displacedByCustomXml="prev"/>
        <w:p w14:paraId="004DD5AB" w14:textId="1CA9A786" w:rsidR="002B16A8" w:rsidRDefault="002B16A8" w:rsidP="002B16A8">
          <w:pPr>
            <w:rPr>
              <w:color w:val="FF0000"/>
            </w:rPr>
          </w:pPr>
          <w:r w:rsidRPr="002B16A8">
            <w:rPr>
              <w:color w:val="FF0000"/>
            </w:rPr>
            <w:t>Påføres af afdelingen</w:t>
          </w:r>
          <w:commentRangeEnd w:id="3"/>
          <w:r>
            <w:rPr>
              <w:rStyle w:val="Kommentarhenvisning"/>
            </w:rPr>
            <w:commentReference w:id="3"/>
          </w:r>
        </w:p>
      </w:sdtContent>
    </w:sdt>
    <w:p w14:paraId="450AA191" w14:textId="77777777" w:rsidR="002B16A8" w:rsidRDefault="009B176A" w:rsidP="002B16A8">
      <w:pPr>
        <w:pStyle w:val="Listeafsnit"/>
        <w:numPr>
          <w:ilvl w:val="0"/>
          <w:numId w:val="1"/>
        </w:numPr>
        <w:rPr>
          <w:b/>
        </w:rPr>
      </w:pPr>
      <w:r>
        <w:rPr>
          <w:b/>
        </w:rPr>
        <w:t>Referencer og litteratur:</w:t>
      </w:r>
    </w:p>
    <w:p w14:paraId="43E5041B" w14:textId="77777777" w:rsidR="009B176A" w:rsidRPr="00870BDD" w:rsidRDefault="009B176A" w:rsidP="009B176A">
      <w:pPr>
        <w:pStyle w:val="Listeafsnit"/>
        <w:numPr>
          <w:ilvl w:val="0"/>
          <w:numId w:val="9"/>
        </w:numPr>
        <w:rPr>
          <w:lang w:val="de-DE"/>
        </w:rPr>
      </w:pPr>
      <w:hyperlink r:id="rId9" w:history="1">
        <w:r w:rsidRPr="00870BDD">
          <w:rPr>
            <w:rStyle w:val="Hyperlink"/>
            <w:lang w:val="de-DE"/>
          </w:rPr>
          <w:t>ICH_E6(R</w:t>
        </w:r>
        <w:proofErr w:type="gramStart"/>
        <w:r w:rsidRPr="00870BDD">
          <w:rPr>
            <w:rStyle w:val="Hyperlink"/>
            <w:lang w:val="de-DE"/>
          </w:rPr>
          <w:t>3)_Step4_FinalGuideline_2025_0106.pdf</w:t>
        </w:r>
        <w:proofErr w:type="gramEnd"/>
      </w:hyperlink>
    </w:p>
    <w:p w14:paraId="43DB4C29" w14:textId="77777777" w:rsidR="009B176A" w:rsidRPr="00EA0CF6" w:rsidRDefault="009B176A" w:rsidP="009B176A">
      <w:pPr>
        <w:pStyle w:val="Listeafsnit"/>
        <w:numPr>
          <w:ilvl w:val="0"/>
          <w:numId w:val="9"/>
        </w:numPr>
        <w:rPr>
          <w:b/>
          <w:lang w:val="en-US"/>
        </w:rPr>
      </w:pPr>
      <w:proofErr w:type="spellStart"/>
      <w:r w:rsidRPr="00EA0CF6">
        <w:rPr>
          <w:lang w:val="en-US"/>
        </w:rPr>
        <w:t>Gældende</w:t>
      </w:r>
      <w:proofErr w:type="spellEnd"/>
      <w:r w:rsidRPr="00EA0CF6">
        <w:rPr>
          <w:lang w:val="en-US"/>
        </w:rPr>
        <w:t xml:space="preserve"> Good Clinical Practice I</w:t>
      </w:r>
      <w:r>
        <w:rPr>
          <w:lang w:val="en-US"/>
        </w:rPr>
        <w:t>nspectors Working Group (GCP IWG)</w:t>
      </w:r>
    </w:p>
    <w:p w14:paraId="4F059E41" w14:textId="77777777" w:rsidR="009B176A" w:rsidRDefault="009B176A" w:rsidP="009B176A">
      <w:pPr>
        <w:pStyle w:val="Listeafsnit"/>
        <w:numPr>
          <w:ilvl w:val="0"/>
          <w:numId w:val="9"/>
        </w:numPr>
      </w:pPr>
      <w:r w:rsidRPr="00FB2226">
        <w:t>Gældende DS/ISO 14155:2020 – Klinisk afprøvning af medicinsk udstyr til mennesker – God klinisk prak</w:t>
      </w:r>
      <w:r>
        <w:t>s</w:t>
      </w:r>
      <w:r w:rsidRPr="00FB2226">
        <w:t>is</w:t>
      </w:r>
    </w:p>
    <w:p w14:paraId="259509E4" w14:textId="77777777" w:rsidR="009B176A" w:rsidRPr="000E045C" w:rsidRDefault="009B176A" w:rsidP="009B176A">
      <w:pPr>
        <w:pStyle w:val="Listeafsnit"/>
        <w:numPr>
          <w:ilvl w:val="0"/>
          <w:numId w:val="9"/>
        </w:numPr>
        <w:rPr>
          <w:lang w:val="en-US"/>
        </w:rPr>
      </w:pPr>
      <w:hyperlink r:id="rId10" w:history="1">
        <w:r w:rsidRPr="000E045C">
          <w:rPr>
            <w:rStyle w:val="Hyperlink"/>
            <w:lang w:val="en-US"/>
          </w:rPr>
          <w:t xml:space="preserve">Guideline on </w:t>
        </w:r>
        <w:proofErr w:type="spellStart"/>
        <w:r w:rsidRPr="000E045C">
          <w:rPr>
            <w:rStyle w:val="Hyperlink"/>
            <w:lang w:val="en-US"/>
          </w:rPr>
          <w:t>computerised</w:t>
        </w:r>
        <w:proofErr w:type="spellEnd"/>
        <w:r w:rsidRPr="000E045C">
          <w:rPr>
            <w:rStyle w:val="Hyperlink"/>
            <w:lang w:val="en-US"/>
          </w:rPr>
          <w:t xml:space="preserve"> systems and electronic data in clinical trials</w:t>
        </w:r>
      </w:hyperlink>
    </w:p>
    <w:p w14:paraId="61A94758" w14:textId="77777777" w:rsidR="009B176A" w:rsidRPr="009B176A" w:rsidRDefault="009B176A" w:rsidP="009B176A">
      <w:pPr>
        <w:pStyle w:val="Listeafsnit"/>
        <w:rPr>
          <w:b/>
          <w:lang w:val="en-US"/>
        </w:rPr>
      </w:pPr>
    </w:p>
    <w:p w14:paraId="3622DACE" w14:textId="77777777" w:rsidR="009B176A" w:rsidRPr="009B176A" w:rsidRDefault="009B176A" w:rsidP="009B176A">
      <w:pPr>
        <w:pStyle w:val="Listeafsnit"/>
        <w:ind w:left="360"/>
        <w:rPr>
          <w:rFonts w:cstheme="minorHAnsi"/>
          <w:b/>
          <w:lang w:val="en-US"/>
        </w:rPr>
      </w:pPr>
    </w:p>
    <w:p w14:paraId="7230D086" w14:textId="77777777" w:rsidR="009B176A" w:rsidRPr="000E045C" w:rsidRDefault="009B176A" w:rsidP="009B176A">
      <w:pPr>
        <w:pStyle w:val="Listeafsnit"/>
        <w:numPr>
          <w:ilvl w:val="0"/>
          <w:numId w:val="8"/>
        </w:numPr>
        <w:rPr>
          <w:rFonts w:cstheme="minorHAnsi"/>
          <w:b/>
        </w:rPr>
      </w:pPr>
      <w:r w:rsidRPr="000E045C">
        <w:rPr>
          <w:rFonts w:cstheme="minorHAnsi"/>
          <w:b/>
        </w:rPr>
        <w:t>Ændringslog</w:t>
      </w:r>
    </w:p>
    <w:tbl>
      <w:tblPr>
        <w:tblStyle w:val="Tabel-Gitter"/>
        <w:tblW w:w="0" w:type="auto"/>
        <w:tblLook w:val="04A0" w:firstRow="1" w:lastRow="0" w:firstColumn="1" w:lastColumn="0" w:noHBand="0" w:noVBand="1"/>
      </w:tblPr>
      <w:tblGrid>
        <w:gridCol w:w="1696"/>
        <w:gridCol w:w="7932"/>
      </w:tblGrid>
      <w:tr w:rsidR="009B176A" w:rsidRPr="006D2B57" w14:paraId="52098215" w14:textId="77777777" w:rsidTr="00FF1A5B">
        <w:tc>
          <w:tcPr>
            <w:tcW w:w="1696" w:type="dxa"/>
          </w:tcPr>
          <w:p w14:paraId="55BC8DA7" w14:textId="77777777" w:rsidR="009B176A" w:rsidRPr="006D2B57" w:rsidRDefault="009B176A" w:rsidP="00FF1A5B">
            <w:pPr>
              <w:rPr>
                <w:rFonts w:cstheme="minorHAnsi"/>
              </w:rPr>
            </w:pPr>
            <w:r w:rsidRPr="006D2B57">
              <w:rPr>
                <w:rFonts w:cstheme="minorHAnsi"/>
              </w:rPr>
              <w:t>Ny i D4</w:t>
            </w:r>
          </w:p>
        </w:tc>
        <w:tc>
          <w:tcPr>
            <w:tcW w:w="7932" w:type="dxa"/>
          </w:tcPr>
          <w:p w14:paraId="3D932BF1" w14:textId="77777777" w:rsidR="009B176A" w:rsidRPr="006D2B57" w:rsidRDefault="009B176A" w:rsidP="00FF1A5B">
            <w:pPr>
              <w:rPr>
                <w:rFonts w:cstheme="minorHAnsi"/>
              </w:rPr>
            </w:pPr>
            <w:r>
              <w:rPr>
                <w:rFonts w:cstheme="minorHAnsi"/>
              </w:rPr>
              <w:t>Første version med bilag</w:t>
            </w:r>
          </w:p>
        </w:tc>
      </w:tr>
    </w:tbl>
    <w:p w14:paraId="51D04F0C" w14:textId="77777777" w:rsidR="009B176A" w:rsidRDefault="009B176A" w:rsidP="009B176A">
      <w:pPr>
        <w:pStyle w:val="Listeafsnit"/>
        <w:ind w:left="360"/>
      </w:pPr>
    </w:p>
    <w:p w14:paraId="147E649B" w14:textId="645FCAEC" w:rsidR="006C6EF5" w:rsidRPr="000B1512" w:rsidRDefault="009B176A" w:rsidP="002E61AC">
      <w:pPr>
        <w:pStyle w:val="Listeafsnit"/>
        <w:numPr>
          <w:ilvl w:val="0"/>
          <w:numId w:val="9"/>
        </w:numPr>
        <w:rPr>
          <w:i/>
        </w:rPr>
      </w:pPr>
      <w:r>
        <w:t>Bilag: Forside til certificeret kopi</w:t>
      </w:r>
    </w:p>
    <w:p w14:paraId="4FE65557" w14:textId="77777777" w:rsidR="006C6EF5" w:rsidRPr="006C6EF5" w:rsidRDefault="006C6EF5" w:rsidP="006C6EF5">
      <w:pPr>
        <w:rPr>
          <w:b/>
        </w:rPr>
      </w:pPr>
    </w:p>
    <w:sectPr w:rsidR="006C6EF5" w:rsidRPr="006C6EF5">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ine Korsgaard Mortensen" w:date="2025-11-28T09:02:00Z" w:initials="TKM">
    <w:p w14:paraId="06A9140D" w14:textId="77777777" w:rsidR="008F7DEB" w:rsidRDefault="008F7DEB">
      <w:pPr>
        <w:pStyle w:val="Kommentartekst"/>
      </w:pPr>
      <w:r>
        <w:rPr>
          <w:rStyle w:val="Kommentarhenvisning"/>
        </w:rPr>
        <w:annotationRef/>
      </w:r>
      <w:r>
        <w:t>Alt med rødt skal slettes</w:t>
      </w:r>
      <w:r w:rsidR="008858E7">
        <w:t>/</w:t>
      </w:r>
      <w:r>
        <w:t>omskrives så det tilpasses den enkelte afdeling.</w:t>
      </w:r>
    </w:p>
  </w:comment>
  <w:comment w:id="1" w:author="Trine Korsgaard Mortensen" w:date="2025-11-28T10:32:00Z" w:initials="TKM">
    <w:p w14:paraId="1578A4BF" w14:textId="77777777" w:rsidR="00B16AFD" w:rsidRDefault="00B16AFD">
      <w:pPr>
        <w:pStyle w:val="Kommentartekst"/>
      </w:pPr>
      <w:r>
        <w:rPr>
          <w:rStyle w:val="Kommentarhenvisning"/>
        </w:rPr>
        <w:annotationRef/>
      </w:r>
      <w:r>
        <w:t>Hver afdeling skal vurdere hvilken type dokumentation der ønskes og fjerne de dokumentationsformer som ikke ønskes anvendes.</w:t>
      </w:r>
    </w:p>
  </w:comment>
  <w:comment w:id="2" w:author="Trine Korsgaard Mortensen" w:date="2025-11-28T10:41:00Z" w:initials="TKM">
    <w:p w14:paraId="5054F686" w14:textId="77777777" w:rsidR="00EB293B" w:rsidRDefault="00EB293B">
      <w:pPr>
        <w:pStyle w:val="Kommentartekst"/>
      </w:pPr>
      <w:r>
        <w:rPr>
          <w:rStyle w:val="Kommentarhenvisning"/>
        </w:rPr>
        <w:annotationRef/>
      </w:r>
      <w:r>
        <w:t>Dokumentationslog kan benyttes s</w:t>
      </w:r>
      <w:r w:rsidRPr="00EB293B">
        <w:t>åfremt man ikke ønsker at påføre den certificeret kopi en signatur, da dokumentet herved ændres</w:t>
      </w:r>
      <w:r>
        <w:t>.</w:t>
      </w:r>
    </w:p>
  </w:comment>
  <w:comment w:id="3" w:author="Trine Korsgaard Mortensen" w:date="2025-11-28T10:58:00Z" w:initials="TKM">
    <w:p w14:paraId="668242ED" w14:textId="77777777" w:rsidR="002B16A8" w:rsidRDefault="002B16A8">
      <w:pPr>
        <w:pStyle w:val="Kommentartekst"/>
      </w:pPr>
      <w:r>
        <w:rPr>
          <w:rStyle w:val="Kommentarhenvisning"/>
        </w:rPr>
        <w:annotationRef/>
      </w:r>
      <w:r>
        <w:t>Udfyldes af afdelingen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A9140D" w15:done="0"/>
  <w15:commentEx w15:paraId="1578A4BF" w15:done="0"/>
  <w15:commentEx w15:paraId="5054F686" w15:done="0"/>
  <w15:commentEx w15:paraId="668242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9140D" w16cid:durableId="06A9140D"/>
  <w16cid:commentId w16cid:paraId="1578A4BF" w16cid:durableId="1578A4BF"/>
  <w16cid:commentId w16cid:paraId="5054F686" w16cid:durableId="5054F686"/>
  <w16cid:commentId w16cid:paraId="668242ED" w16cid:durableId="668242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10"/>
    <w:multiLevelType w:val="multilevel"/>
    <w:tmpl w:val="8F9A9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1250D"/>
    <w:multiLevelType w:val="multilevel"/>
    <w:tmpl w:val="6B480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F47547"/>
    <w:multiLevelType w:val="hybridMultilevel"/>
    <w:tmpl w:val="6136B05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FAE720A"/>
    <w:multiLevelType w:val="hybridMultilevel"/>
    <w:tmpl w:val="9D30BA68"/>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2E37A1E"/>
    <w:multiLevelType w:val="hybridMultilevel"/>
    <w:tmpl w:val="018E08DE"/>
    <w:lvl w:ilvl="0" w:tplc="30B4E9C0">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75656F8"/>
    <w:multiLevelType w:val="hybridMultilevel"/>
    <w:tmpl w:val="774E578E"/>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75D25DA4"/>
    <w:multiLevelType w:val="hybridMultilevel"/>
    <w:tmpl w:val="77EE5CC8"/>
    <w:lvl w:ilvl="0" w:tplc="665EB59A">
      <w:start w:val="2"/>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9FE4783"/>
    <w:multiLevelType w:val="hybridMultilevel"/>
    <w:tmpl w:val="55AC1F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E0E452E"/>
    <w:multiLevelType w:val="multilevel"/>
    <w:tmpl w:val="4DD668C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6367533">
    <w:abstractNumId w:val="3"/>
  </w:num>
  <w:num w:numId="2" w16cid:durableId="471486566">
    <w:abstractNumId w:val="0"/>
  </w:num>
  <w:num w:numId="3" w16cid:durableId="1211696797">
    <w:abstractNumId w:val="8"/>
  </w:num>
  <w:num w:numId="4" w16cid:durableId="590505582">
    <w:abstractNumId w:val="4"/>
  </w:num>
  <w:num w:numId="5" w16cid:durableId="752240812">
    <w:abstractNumId w:val="1"/>
  </w:num>
  <w:num w:numId="6" w16cid:durableId="669989078">
    <w:abstractNumId w:val="6"/>
  </w:num>
  <w:num w:numId="7" w16cid:durableId="1885554296">
    <w:abstractNumId w:val="5"/>
  </w:num>
  <w:num w:numId="8" w16cid:durableId="553196599">
    <w:abstractNumId w:val="2"/>
  </w:num>
  <w:num w:numId="9" w16cid:durableId="73296720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ne Korsgaard Mortensen">
    <w15:presenceInfo w15:providerId="AD" w15:userId="S-1-5-21-2412913313-1480690540-2552650486-64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jIQ/xOKmZvrbheW7cWWI9LxKey6lscofx2Ap2WUP/9E9eKfPIwMuuM+ElX1ctEyP2JCcHUwJsv6fbc5W8QVRw==" w:salt="j5hvwQw8VhK3YtBi5omOrA=="/>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95"/>
    <w:rsid w:val="00053E5C"/>
    <w:rsid w:val="000B1512"/>
    <w:rsid w:val="00120AAE"/>
    <w:rsid w:val="00195380"/>
    <w:rsid w:val="001E0FF1"/>
    <w:rsid w:val="00256779"/>
    <w:rsid w:val="002B16A8"/>
    <w:rsid w:val="00347D7F"/>
    <w:rsid w:val="00353695"/>
    <w:rsid w:val="00434B6C"/>
    <w:rsid w:val="00570BCB"/>
    <w:rsid w:val="006263B5"/>
    <w:rsid w:val="006C6EF5"/>
    <w:rsid w:val="00707FD8"/>
    <w:rsid w:val="00870BDD"/>
    <w:rsid w:val="008858E7"/>
    <w:rsid w:val="008E0891"/>
    <w:rsid w:val="008F3941"/>
    <w:rsid w:val="008F7DEB"/>
    <w:rsid w:val="009B176A"/>
    <w:rsid w:val="00B16AFD"/>
    <w:rsid w:val="00B9241C"/>
    <w:rsid w:val="00D23A74"/>
    <w:rsid w:val="00EB293B"/>
    <w:rsid w:val="00FF1A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041D"/>
  <w15:chartTrackingRefBased/>
  <w15:docId w15:val="{EF956FFC-F311-4380-8898-355DD29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9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5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369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353695"/>
    <w:pPr>
      <w:ind w:left="720"/>
      <w:contextualSpacing/>
    </w:pPr>
  </w:style>
  <w:style w:type="character" w:styleId="Kommentarhenvisning">
    <w:name w:val="annotation reference"/>
    <w:basedOn w:val="Standardskrifttypeiafsnit"/>
    <w:uiPriority w:val="99"/>
    <w:semiHidden/>
    <w:unhideWhenUsed/>
    <w:rsid w:val="00195380"/>
    <w:rPr>
      <w:sz w:val="16"/>
      <w:szCs w:val="16"/>
    </w:rPr>
  </w:style>
  <w:style w:type="paragraph" w:styleId="Kommentartekst">
    <w:name w:val="annotation text"/>
    <w:basedOn w:val="Normal"/>
    <w:link w:val="KommentartekstTegn"/>
    <w:uiPriority w:val="99"/>
    <w:unhideWhenUsed/>
    <w:rsid w:val="00195380"/>
    <w:pPr>
      <w:spacing w:after="200" w:line="240" w:lineRule="auto"/>
    </w:pPr>
    <w:rPr>
      <w:sz w:val="20"/>
      <w:szCs w:val="20"/>
    </w:rPr>
  </w:style>
  <w:style w:type="character" w:customStyle="1" w:styleId="KommentartekstTegn">
    <w:name w:val="Kommentartekst Tegn"/>
    <w:basedOn w:val="Standardskrifttypeiafsnit"/>
    <w:link w:val="Kommentartekst"/>
    <w:uiPriority w:val="99"/>
    <w:rsid w:val="00195380"/>
    <w:rPr>
      <w:sz w:val="20"/>
      <w:szCs w:val="20"/>
    </w:rPr>
  </w:style>
  <w:style w:type="paragraph" w:styleId="Markeringsbobletekst">
    <w:name w:val="Balloon Text"/>
    <w:basedOn w:val="Normal"/>
    <w:link w:val="MarkeringsbobletekstTegn"/>
    <w:uiPriority w:val="99"/>
    <w:semiHidden/>
    <w:unhideWhenUsed/>
    <w:rsid w:val="0019538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95380"/>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8F7DEB"/>
    <w:pPr>
      <w:spacing w:after="160"/>
    </w:pPr>
    <w:rPr>
      <w:b/>
      <w:bCs/>
    </w:rPr>
  </w:style>
  <w:style w:type="character" w:customStyle="1" w:styleId="KommentaremneTegn">
    <w:name w:val="Kommentaremne Tegn"/>
    <w:basedOn w:val="KommentartekstTegn"/>
    <w:link w:val="Kommentaremne"/>
    <w:uiPriority w:val="99"/>
    <w:semiHidden/>
    <w:rsid w:val="008F7DEB"/>
    <w:rPr>
      <w:b/>
      <w:bCs/>
      <w:sz w:val="20"/>
      <w:szCs w:val="20"/>
    </w:rPr>
  </w:style>
  <w:style w:type="character" w:styleId="Hyperlink">
    <w:name w:val="Hyperlink"/>
    <w:basedOn w:val="Standardskrifttypeiafsnit"/>
    <w:uiPriority w:val="99"/>
    <w:unhideWhenUsed/>
    <w:rsid w:val="009B176A"/>
    <w:rPr>
      <w:color w:val="0000FF"/>
      <w:u w:val="single"/>
    </w:rPr>
  </w:style>
  <w:style w:type="character" w:styleId="Pladsholdertekst">
    <w:name w:val="Placeholder Text"/>
    <w:basedOn w:val="Standardskrifttypeiafsnit"/>
    <w:uiPriority w:val="99"/>
    <w:semiHidden/>
    <w:rsid w:val="00870B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glossaryDocument" Target="glossary/document.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ma.europa.eu/en/documents/regulatory-procedural-guideline/guideline-computerised-systems-and-electronic-data-clinical-trials_en.pdf" TargetMode="External"/><Relationship Id="rId4" Type="http://schemas.openxmlformats.org/officeDocument/2006/relationships/settings" Target="settings.xml"/><Relationship Id="rId9" Type="http://schemas.openxmlformats.org/officeDocument/2006/relationships/hyperlink" Target="https://database.ich.org/sites/default/files/ICH_E6%28R3%29_Step4_FinalGuideline_2025_0106.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4ABDC6D6-6A86-4CF5-A7D9-95B8FC1C1A04}"/>
      </w:docPartPr>
      <w:docPartBody>
        <w:p w:rsidR="00A27751" w:rsidRDefault="00A27751">
          <w:r w:rsidRPr="001951DC">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51"/>
    <w:rsid w:val="00A27751"/>
    <w:rsid w:val="00FF1A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277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0CC47-4B58-452A-A06B-358AECF7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807</Words>
  <Characters>5134</Characters>
  <Application>Microsoft Office Word</Application>
  <DocSecurity>0</DocSecurity>
  <Lines>151</Lines>
  <Paragraphs>87</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Korsgaard Mortensen</dc:creator>
  <cp:keywords/>
  <dc:description/>
  <cp:lastModifiedBy>Trine Korsgaard Mortensen</cp:lastModifiedBy>
  <cp:revision>8</cp:revision>
  <cp:lastPrinted>2026-02-26T12:23:00Z</cp:lastPrinted>
  <dcterms:created xsi:type="dcterms:W3CDTF">2025-12-05T14:23:00Z</dcterms:created>
  <dcterms:modified xsi:type="dcterms:W3CDTF">2026-02-26T12:31:00Z</dcterms:modified>
</cp:coreProperties>
</file>